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shd w:val="clear" w:color="auto" w:fill="FFFFFF"/>
        <w:tblCellMar>
          <w:left w:w="0" w:type="dxa"/>
          <w:right w:w="0" w:type="dxa"/>
        </w:tblCellMar>
        <w:tblLook w:val="0000" w:firstRow="0" w:lastRow="0" w:firstColumn="0" w:lastColumn="0" w:noHBand="0" w:noVBand="0"/>
      </w:tblPr>
      <w:tblGrid>
        <w:gridCol w:w="4253"/>
        <w:gridCol w:w="5812"/>
      </w:tblGrid>
      <w:tr w:rsidR="00E57351" w:rsidRPr="00C01920" w14:paraId="0E94DF25" w14:textId="77777777" w:rsidTr="00C525B1">
        <w:tc>
          <w:tcPr>
            <w:tcW w:w="4253" w:type="dxa"/>
            <w:shd w:val="clear" w:color="auto" w:fill="FFFFFF"/>
            <w:vAlign w:val="center"/>
          </w:tcPr>
          <w:p w14:paraId="47A1F505" w14:textId="319E0F3E" w:rsidR="00E57351" w:rsidRPr="00A073BA" w:rsidRDefault="00E57351" w:rsidP="00C525B1">
            <w:pPr>
              <w:spacing w:after="0" w:line="312" w:lineRule="auto"/>
              <w:jc w:val="center"/>
              <w:rPr>
                <w:sz w:val="26"/>
                <w:szCs w:val="28"/>
              </w:rPr>
            </w:pPr>
            <w:r>
              <w:rPr>
                <w:sz w:val="26"/>
                <w:szCs w:val="28"/>
              </w:rPr>
              <w:t xml:space="preserve">TRƯỜNG TH </w:t>
            </w:r>
            <w:r w:rsidR="00027CB3">
              <w:rPr>
                <w:sz w:val="26"/>
                <w:szCs w:val="28"/>
              </w:rPr>
              <w:t>NGỌC KỲ</w:t>
            </w:r>
          </w:p>
        </w:tc>
        <w:tc>
          <w:tcPr>
            <w:tcW w:w="5812" w:type="dxa"/>
            <w:shd w:val="clear" w:color="auto" w:fill="FFFFFF"/>
            <w:vAlign w:val="center"/>
          </w:tcPr>
          <w:p w14:paraId="2B4198EF" w14:textId="77777777" w:rsidR="00E57351" w:rsidRPr="00C01920" w:rsidRDefault="00E57351" w:rsidP="00C525B1">
            <w:pPr>
              <w:spacing w:after="0" w:line="312" w:lineRule="auto"/>
              <w:jc w:val="center"/>
              <w:rPr>
                <w:sz w:val="28"/>
                <w:szCs w:val="28"/>
              </w:rPr>
            </w:pPr>
            <w:r w:rsidRPr="00233DD2">
              <w:rPr>
                <w:rStyle w:val="Strong"/>
                <w:sz w:val="26"/>
                <w:szCs w:val="28"/>
              </w:rPr>
              <w:t>CỘNG HÒA XÃ HỘI CHỦ NGHĨA VIỆT NAM</w:t>
            </w:r>
          </w:p>
        </w:tc>
      </w:tr>
      <w:tr w:rsidR="00E57351" w:rsidRPr="00C01920" w14:paraId="1F45BF65" w14:textId="77777777" w:rsidTr="00C525B1">
        <w:tc>
          <w:tcPr>
            <w:tcW w:w="4253" w:type="dxa"/>
            <w:shd w:val="clear" w:color="auto" w:fill="FFFFFF"/>
            <w:vAlign w:val="center"/>
          </w:tcPr>
          <w:p w14:paraId="00414B83" w14:textId="77777777" w:rsidR="00E57351" w:rsidRPr="00A073BA" w:rsidRDefault="00E57351" w:rsidP="00C525B1">
            <w:pPr>
              <w:spacing w:after="0" w:line="312" w:lineRule="auto"/>
              <w:rPr>
                <w:sz w:val="26"/>
                <w:szCs w:val="28"/>
              </w:rPr>
            </w:pPr>
            <w:r>
              <w:rPr>
                <w:b/>
                <w:bCs/>
                <w:noProof/>
                <w:sz w:val="26"/>
                <w:szCs w:val="28"/>
                <w:lang w:val="vi-VN" w:eastAsia="vi-VN"/>
              </w:rPr>
              <mc:AlternateContent>
                <mc:Choice Requires="wps">
                  <w:drawing>
                    <wp:anchor distT="0" distB="0" distL="114300" distR="114300" simplePos="0" relativeHeight="251657216" behindDoc="0" locked="0" layoutInCell="1" allowOverlap="1" wp14:anchorId="3A5C7693" wp14:editId="083DA612">
                      <wp:simplePos x="0" y="0"/>
                      <wp:positionH relativeFrom="column">
                        <wp:posOffset>426720</wp:posOffset>
                      </wp:positionH>
                      <wp:positionV relativeFrom="paragraph">
                        <wp:posOffset>245110</wp:posOffset>
                      </wp:positionV>
                      <wp:extent cx="1600200" cy="0"/>
                      <wp:effectExtent l="8255" t="5715" r="1079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5889CA"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9.3pt" to="159.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"/>
                  </w:pict>
                </mc:Fallback>
              </mc:AlternateContent>
            </w:r>
            <w:r w:rsidRPr="00A073BA">
              <w:rPr>
                <w:rStyle w:val="Strong"/>
                <w:sz w:val="28"/>
                <w:szCs w:val="28"/>
              </w:rPr>
              <w:t>T</w:t>
            </w:r>
            <w:r>
              <w:rPr>
                <w:rStyle w:val="Strong"/>
                <w:sz w:val="28"/>
                <w:szCs w:val="28"/>
              </w:rPr>
              <w:t xml:space="preserve">Ổ TƯ VẤN TÂM LÝ HỌC </w:t>
            </w:r>
            <w:r w:rsidRPr="00A073BA">
              <w:rPr>
                <w:rStyle w:val="Strong"/>
                <w:sz w:val="28"/>
                <w:szCs w:val="28"/>
              </w:rPr>
              <w:t>SINH</w:t>
            </w:r>
          </w:p>
        </w:tc>
        <w:tc>
          <w:tcPr>
            <w:tcW w:w="5812" w:type="dxa"/>
            <w:shd w:val="clear" w:color="auto" w:fill="FFFFFF"/>
            <w:vAlign w:val="center"/>
          </w:tcPr>
          <w:p w14:paraId="63FA957D" w14:textId="77777777" w:rsidR="00E57351" w:rsidRPr="00C01920" w:rsidRDefault="00E57351" w:rsidP="00C525B1">
            <w:pPr>
              <w:spacing w:after="0" w:line="312" w:lineRule="auto"/>
              <w:jc w:val="center"/>
              <w:rPr>
                <w:sz w:val="28"/>
                <w:szCs w:val="28"/>
              </w:rPr>
            </w:pPr>
            <w:r>
              <w:rPr>
                <w:b/>
                <w:bCs/>
                <w:noProof/>
                <w:sz w:val="26"/>
                <w:szCs w:val="28"/>
                <w:lang w:val="vi-VN" w:eastAsia="vi-VN"/>
              </w:rPr>
              <mc:AlternateContent>
                <mc:Choice Requires="wps">
                  <w:drawing>
                    <wp:anchor distT="0" distB="0" distL="114300" distR="114300" simplePos="0" relativeHeight="251658240" behindDoc="0" locked="0" layoutInCell="1" allowOverlap="1" wp14:anchorId="4018AAA6" wp14:editId="0D577F4B">
                      <wp:simplePos x="0" y="0"/>
                      <wp:positionH relativeFrom="column">
                        <wp:posOffset>780415</wp:posOffset>
                      </wp:positionH>
                      <wp:positionV relativeFrom="paragraph">
                        <wp:posOffset>214630</wp:posOffset>
                      </wp:positionV>
                      <wp:extent cx="19431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0CFE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6.9pt" to="214.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"/>
                  </w:pict>
                </mc:Fallback>
              </mc:AlternateContent>
            </w:r>
            <w:r w:rsidRPr="00233DD2">
              <w:rPr>
                <w:rStyle w:val="Strong"/>
                <w:sz w:val="26"/>
                <w:szCs w:val="28"/>
              </w:rPr>
              <w:t>Độc lập- Tự do- Hạnh phúc</w:t>
            </w:r>
          </w:p>
        </w:tc>
      </w:tr>
      <w:tr w:rsidR="00E57351" w:rsidRPr="00233DD2" w14:paraId="66D96E98" w14:textId="77777777" w:rsidTr="00C525B1">
        <w:tc>
          <w:tcPr>
            <w:tcW w:w="4253" w:type="dxa"/>
            <w:shd w:val="clear" w:color="auto" w:fill="FFFFFF"/>
            <w:vAlign w:val="center"/>
          </w:tcPr>
          <w:p w14:paraId="51CC4588" w14:textId="77777777" w:rsidR="00E57351" w:rsidRPr="00233DD2" w:rsidRDefault="00E57351" w:rsidP="00C525B1">
            <w:pPr>
              <w:spacing w:after="0" w:line="312" w:lineRule="auto"/>
              <w:jc w:val="center"/>
              <w:rPr>
                <w:rStyle w:val="Strong"/>
                <w:sz w:val="26"/>
                <w:szCs w:val="28"/>
              </w:rPr>
            </w:pPr>
          </w:p>
        </w:tc>
        <w:tc>
          <w:tcPr>
            <w:tcW w:w="5812" w:type="dxa"/>
            <w:shd w:val="clear" w:color="auto" w:fill="FFFFFF"/>
            <w:vAlign w:val="center"/>
          </w:tcPr>
          <w:p w14:paraId="249442F5" w14:textId="77777777" w:rsidR="00E57351" w:rsidRPr="00233DD2" w:rsidRDefault="00E57351" w:rsidP="00C525B1">
            <w:pPr>
              <w:spacing w:after="0" w:line="312" w:lineRule="auto"/>
              <w:rPr>
                <w:rStyle w:val="Strong"/>
                <w:sz w:val="26"/>
                <w:szCs w:val="28"/>
              </w:rPr>
            </w:pPr>
          </w:p>
        </w:tc>
      </w:tr>
      <w:tr w:rsidR="00E57351" w:rsidRPr="00C36F50" w14:paraId="62EE66EE" w14:textId="77777777" w:rsidTr="00C525B1">
        <w:tc>
          <w:tcPr>
            <w:tcW w:w="4253" w:type="dxa"/>
            <w:shd w:val="clear" w:color="auto" w:fill="FFFFFF"/>
            <w:vAlign w:val="center"/>
          </w:tcPr>
          <w:p w14:paraId="3E74A2E6" w14:textId="77777777" w:rsidR="00E57351" w:rsidRPr="007C5AAD" w:rsidRDefault="00E57351" w:rsidP="00C525B1">
            <w:pPr>
              <w:spacing w:after="0" w:line="312" w:lineRule="auto"/>
              <w:jc w:val="center"/>
              <w:rPr>
                <w:sz w:val="28"/>
                <w:szCs w:val="28"/>
              </w:rPr>
            </w:pPr>
          </w:p>
        </w:tc>
        <w:tc>
          <w:tcPr>
            <w:tcW w:w="5812" w:type="dxa"/>
            <w:shd w:val="clear" w:color="auto" w:fill="FFFFFF"/>
            <w:vAlign w:val="center"/>
          </w:tcPr>
          <w:p w14:paraId="1B9A17B1" w14:textId="5A2E72C3" w:rsidR="00E57351" w:rsidRDefault="00820459" w:rsidP="00C525B1">
            <w:pPr>
              <w:spacing w:after="0" w:line="312" w:lineRule="auto"/>
              <w:rPr>
                <w:rStyle w:val="Emphasis"/>
                <w:sz w:val="28"/>
                <w:szCs w:val="28"/>
              </w:rPr>
            </w:pPr>
            <w:r>
              <w:rPr>
                <w:rStyle w:val="Emphasis"/>
                <w:sz w:val="28"/>
                <w:szCs w:val="28"/>
              </w:rPr>
              <w:t xml:space="preserve">               </w:t>
            </w:r>
            <w:r w:rsidR="00940938">
              <w:rPr>
                <w:rStyle w:val="Emphasis"/>
                <w:sz w:val="28"/>
                <w:szCs w:val="28"/>
              </w:rPr>
              <w:t>Ngọc Kỳ</w:t>
            </w:r>
            <w:r w:rsidR="00E57351">
              <w:rPr>
                <w:rStyle w:val="Emphasis"/>
                <w:sz w:val="28"/>
                <w:szCs w:val="28"/>
              </w:rPr>
              <w:t>, ngày 01</w:t>
            </w:r>
            <w:r w:rsidR="00E57351" w:rsidRPr="00233DD2">
              <w:rPr>
                <w:rStyle w:val="Emphasis"/>
                <w:sz w:val="28"/>
                <w:szCs w:val="28"/>
              </w:rPr>
              <w:t xml:space="preserve"> </w:t>
            </w:r>
            <w:r w:rsidR="00E57351" w:rsidRPr="00C01920">
              <w:rPr>
                <w:rStyle w:val="Emphasis"/>
                <w:sz w:val="28"/>
                <w:szCs w:val="28"/>
              </w:rPr>
              <w:t xml:space="preserve"> tháng </w:t>
            </w:r>
            <w:r w:rsidR="00940938">
              <w:rPr>
                <w:rStyle w:val="Emphasis"/>
                <w:sz w:val="28"/>
                <w:szCs w:val="28"/>
              </w:rPr>
              <w:t>12</w:t>
            </w:r>
            <w:r w:rsidR="00E57351">
              <w:rPr>
                <w:rStyle w:val="Emphasis"/>
                <w:sz w:val="28"/>
                <w:szCs w:val="28"/>
              </w:rPr>
              <w:t xml:space="preserve"> năm 2021</w:t>
            </w:r>
          </w:p>
          <w:p w14:paraId="018B9561" w14:textId="77777777" w:rsidR="00E57351" w:rsidRPr="00C36F50" w:rsidRDefault="00E57351" w:rsidP="00C525B1">
            <w:pPr>
              <w:spacing w:after="0" w:line="312" w:lineRule="auto"/>
              <w:jc w:val="center"/>
              <w:rPr>
                <w:sz w:val="28"/>
                <w:szCs w:val="28"/>
              </w:rPr>
            </w:pPr>
          </w:p>
        </w:tc>
      </w:tr>
    </w:tbl>
    <w:p w14:paraId="6EEF973E" w14:textId="77777777" w:rsidR="00C56892" w:rsidRPr="00C56892" w:rsidRDefault="00C56892" w:rsidP="00C525B1">
      <w:pPr>
        <w:pStyle w:val="NormalWeb"/>
        <w:shd w:val="clear" w:color="auto" w:fill="FFFFFF"/>
        <w:spacing w:before="0" w:beforeAutospacing="0" w:after="0" w:afterAutospacing="0" w:line="312" w:lineRule="auto"/>
        <w:jc w:val="center"/>
        <w:rPr>
          <w:color w:val="222222"/>
          <w:sz w:val="28"/>
          <w:szCs w:val="28"/>
        </w:rPr>
      </w:pPr>
      <w:r w:rsidRPr="00C56892">
        <w:rPr>
          <w:rStyle w:val="Strong"/>
          <w:color w:val="000000"/>
          <w:sz w:val="28"/>
          <w:szCs w:val="28"/>
        </w:rPr>
        <w:t>KẾ HOẠCH TƯ VẤN, HỖ TRỢ HỌC SINH TIỂU HỌC</w:t>
      </w:r>
    </w:p>
    <w:p w14:paraId="788A2892" w14:textId="77777777" w:rsidR="00C56892" w:rsidRDefault="00C56892" w:rsidP="00C525B1">
      <w:pPr>
        <w:pStyle w:val="NormalWeb"/>
        <w:shd w:val="clear" w:color="auto" w:fill="FFFFFF"/>
        <w:spacing w:before="0" w:beforeAutospacing="0" w:after="0" w:afterAutospacing="0" w:line="312" w:lineRule="auto"/>
        <w:jc w:val="center"/>
        <w:rPr>
          <w:rStyle w:val="Strong"/>
          <w:color w:val="000000"/>
          <w:sz w:val="28"/>
          <w:szCs w:val="28"/>
        </w:rPr>
      </w:pPr>
      <w:r w:rsidRPr="00C56892">
        <w:rPr>
          <w:rStyle w:val="Strong"/>
          <w:color w:val="000000"/>
          <w:sz w:val="28"/>
          <w:szCs w:val="28"/>
        </w:rPr>
        <w:t>TRONG HOẠT ĐỘNG GIÁO DỤC VÀ DẠY HỌC</w:t>
      </w:r>
    </w:p>
    <w:p w14:paraId="67435D67" w14:textId="77777777" w:rsidR="00820459" w:rsidRDefault="00820459" w:rsidP="00C525B1">
      <w:pPr>
        <w:pStyle w:val="NormalWeb"/>
        <w:shd w:val="clear" w:color="auto" w:fill="FFFFFF"/>
        <w:spacing w:before="0" w:beforeAutospacing="0" w:after="0" w:afterAutospacing="0" w:line="312" w:lineRule="auto"/>
        <w:jc w:val="center"/>
        <w:rPr>
          <w:rStyle w:val="Strong"/>
          <w:color w:val="000000"/>
          <w:sz w:val="28"/>
          <w:szCs w:val="28"/>
        </w:rPr>
      </w:pPr>
    </w:p>
    <w:p w14:paraId="1E6315B5" w14:textId="5B58BFFE" w:rsidR="00C56892" w:rsidRDefault="00C56892" w:rsidP="00F61F93">
      <w:pPr>
        <w:pStyle w:val="NormalWeb"/>
        <w:numPr>
          <w:ilvl w:val="0"/>
          <w:numId w:val="1"/>
        </w:numPr>
        <w:shd w:val="clear" w:color="auto" w:fill="FFFFFF"/>
        <w:spacing w:before="0" w:beforeAutospacing="0" w:after="0" w:afterAutospacing="0" w:line="312" w:lineRule="auto"/>
        <w:rPr>
          <w:rStyle w:val="Strong"/>
          <w:color w:val="000000"/>
          <w:sz w:val="28"/>
          <w:szCs w:val="28"/>
        </w:rPr>
      </w:pPr>
      <w:r w:rsidRPr="00C56892">
        <w:rPr>
          <w:rStyle w:val="Strong"/>
          <w:color w:val="000000"/>
          <w:sz w:val="28"/>
          <w:szCs w:val="28"/>
        </w:rPr>
        <w:t>Xác định khó khăn của học sinh/nhóm học sinh trong hoạt động giáo dục và dạy học</w:t>
      </w:r>
    </w:p>
    <w:tbl>
      <w:tblPr>
        <w:tblStyle w:val="TableGrid"/>
        <w:tblW w:w="9720" w:type="dxa"/>
        <w:tblInd w:w="198" w:type="dxa"/>
        <w:tblLook w:val="04A0" w:firstRow="1" w:lastRow="0" w:firstColumn="1" w:lastColumn="0" w:noHBand="0" w:noVBand="1"/>
      </w:tblPr>
      <w:tblGrid>
        <w:gridCol w:w="5040"/>
        <w:gridCol w:w="4680"/>
      </w:tblGrid>
      <w:tr w:rsidR="00F61F93" w:rsidRPr="005F2396" w14:paraId="777CFFB9" w14:textId="77777777" w:rsidTr="003959F0">
        <w:tc>
          <w:tcPr>
            <w:tcW w:w="5040" w:type="dxa"/>
            <w:shd w:val="clear" w:color="auto" w:fill="E2EFD9" w:themeFill="accent6" w:themeFillTint="33"/>
          </w:tcPr>
          <w:p w14:paraId="33E36991" w14:textId="77777777" w:rsidR="00F61F93" w:rsidRPr="005F2396" w:rsidRDefault="00F61F93" w:rsidP="003959F0">
            <w:pPr>
              <w:rPr>
                <w:szCs w:val="28"/>
              </w:rPr>
            </w:pPr>
          </w:p>
          <w:p w14:paraId="3655B5EC" w14:textId="77777777" w:rsidR="00F61F93" w:rsidRPr="005F2396" w:rsidRDefault="00F61F93" w:rsidP="003959F0">
            <w:pPr>
              <w:rPr>
                <w:szCs w:val="28"/>
              </w:rPr>
            </w:pPr>
            <w:r>
              <w:rPr>
                <w:szCs w:val="28"/>
              </w:rPr>
              <w:t>Các mặt khó khăn</w:t>
            </w:r>
          </w:p>
        </w:tc>
        <w:tc>
          <w:tcPr>
            <w:tcW w:w="4680" w:type="dxa"/>
            <w:shd w:val="clear" w:color="auto" w:fill="E2EFD9" w:themeFill="accent6" w:themeFillTint="33"/>
          </w:tcPr>
          <w:p w14:paraId="1130E056" w14:textId="77777777" w:rsidR="00F61F93" w:rsidRPr="005F2396" w:rsidRDefault="00F61F93" w:rsidP="003959F0">
            <w:pPr>
              <w:rPr>
                <w:szCs w:val="28"/>
              </w:rPr>
            </w:pPr>
          </w:p>
          <w:p w14:paraId="1B1B0AE0" w14:textId="77777777" w:rsidR="00F61F93" w:rsidRPr="005F2396" w:rsidRDefault="00F61F93" w:rsidP="003959F0">
            <w:pPr>
              <w:rPr>
                <w:szCs w:val="28"/>
              </w:rPr>
            </w:pPr>
            <w:r w:rsidRPr="005F2396">
              <w:rPr>
                <w:szCs w:val="28"/>
              </w:rPr>
              <w:t>Nguyên nhân</w:t>
            </w:r>
          </w:p>
        </w:tc>
      </w:tr>
      <w:tr w:rsidR="00F61F93" w:rsidRPr="005F2396" w14:paraId="62E92A2B" w14:textId="77777777" w:rsidTr="003959F0">
        <w:tc>
          <w:tcPr>
            <w:tcW w:w="5040" w:type="dxa"/>
            <w:shd w:val="clear" w:color="auto" w:fill="EDEDED" w:themeFill="accent3" w:themeFillTint="33"/>
          </w:tcPr>
          <w:p w14:paraId="116B5FEF" w14:textId="77777777" w:rsidR="00F61F93" w:rsidRPr="005F2396" w:rsidRDefault="00F61F93" w:rsidP="003959F0">
            <w:pPr>
              <w:rPr>
                <w:szCs w:val="28"/>
              </w:rPr>
            </w:pPr>
          </w:p>
          <w:p w14:paraId="5F4C13E3" w14:textId="77777777" w:rsidR="00F61F93" w:rsidRPr="005F2396" w:rsidRDefault="00F61F93" w:rsidP="003959F0">
            <w:pPr>
              <w:rPr>
                <w:szCs w:val="28"/>
              </w:rPr>
            </w:pPr>
            <w:r w:rsidRPr="005F2396">
              <w:rPr>
                <w:szCs w:val="28"/>
              </w:rPr>
              <w:t>L</w:t>
            </w:r>
            <w:r>
              <w:rPr>
                <w:szCs w:val="28"/>
              </w:rPr>
              <w:t>à hs bị ở lại lớp năm học trước</w:t>
            </w:r>
          </w:p>
        </w:tc>
        <w:tc>
          <w:tcPr>
            <w:tcW w:w="4680" w:type="dxa"/>
            <w:shd w:val="clear" w:color="auto" w:fill="EDEDED" w:themeFill="accent3" w:themeFillTint="33"/>
          </w:tcPr>
          <w:p w14:paraId="04A3D0EC" w14:textId="77777777" w:rsidR="00F61F93" w:rsidRPr="005F2396" w:rsidRDefault="00F61F93" w:rsidP="003959F0">
            <w:pPr>
              <w:rPr>
                <w:szCs w:val="28"/>
              </w:rPr>
            </w:pPr>
          </w:p>
          <w:p w14:paraId="1B929EF7" w14:textId="77777777" w:rsidR="00F61F93" w:rsidRPr="005F2396" w:rsidRDefault="00F61F93" w:rsidP="003959F0">
            <w:pPr>
              <w:rPr>
                <w:szCs w:val="28"/>
              </w:rPr>
            </w:pPr>
            <w:r w:rsidRPr="005F2396">
              <w:rPr>
                <w:szCs w:val="28"/>
              </w:rPr>
              <w:t>Chưa hoàn thành nhiệm vụ học tập</w:t>
            </w:r>
          </w:p>
        </w:tc>
      </w:tr>
      <w:tr w:rsidR="00F61F93" w:rsidRPr="005F2396" w14:paraId="5CC301C1" w14:textId="77777777" w:rsidTr="003959F0">
        <w:tc>
          <w:tcPr>
            <w:tcW w:w="5040" w:type="dxa"/>
            <w:shd w:val="clear" w:color="auto" w:fill="D5DCE4" w:themeFill="text2" w:themeFillTint="33"/>
          </w:tcPr>
          <w:p w14:paraId="2603958E" w14:textId="77777777" w:rsidR="00F61F93" w:rsidRPr="005F2396" w:rsidRDefault="00F61F93" w:rsidP="003959F0">
            <w:pPr>
              <w:rPr>
                <w:szCs w:val="28"/>
              </w:rPr>
            </w:pPr>
          </w:p>
          <w:p w14:paraId="728D2B92" w14:textId="77777777" w:rsidR="00F61F93" w:rsidRPr="005F2396" w:rsidRDefault="00F61F93" w:rsidP="003959F0">
            <w:pPr>
              <w:rPr>
                <w:szCs w:val="28"/>
              </w:rPr>
            </w:pPr>
            <w:r>
              <w:rPr>
                <w:szCs w:val="28"/>
              </w:rPr>
              <w:t>Nhận thức không nhanh</w:t>
            </w:r>
          </w:p>
        </w:tc>
        <w:tc>
          <w:tcPr>
            <w:tcW w:w="4680" w:type="dxa"/>
            <w:shd w:val="clear" w:color="auto" w:fill="D5DCE4" w:themeFill="text2" w:themeFillTint="33"/>
          </w:tcPr>
          <w:p w14:paraId="2CCD68B7" w14:textId="77777777" w:rsidR="00F61F93" w:rsidRPr="005F2396" w:rsidRDefault="00F61F93" w:rsidP="003959F0">
            <w:pPr>
              <w:rPr>
                <w:szCs w:val="28"/>
              </w:rPr>
            </w:pPr>
          </w:p>
          <w:p w14:paraId="5F3704E0" w14:textId="77777777" w:rsidR="00F61F93" w:rsidRPr="005F2396" w:rsidRDefault="00F61F93" w:rsidP="003959F0">
            <w:pPr>
              <w:rPr>
                <w:szCs w:val="28"/>
              </w:rPr>
            </w:pPr>
            <w:r w:rsidRPr="005F2396">
              <w:rPr>
                <w:szCs w:val="28"/>
              </w:rPr>
              <w:t>Một phần do di truyền</w:t>
            </w:r>
          </w:p>
        </w:tc>
      </w:tr>
      <w:tr w:rsidR="00F61F93" w:rsidRPr="005F2396" w14:paraId="68397ACA" w14:textId="77777777" w:rsidTr="003959F0">
        <w:tc>
          <w:tcPr>
            <w:tcW w:w="5040" w:type="dxa"/>
            <w:shd w:val="clear" w:color="auto" w:fill="FFF2CC" w:themeFill="accent4" w:themeFillTint="33"/>
          </w:tcPr>
          <w:p w14:paraId="40273709" w14:textId="77777777" w:rsidR="00F61F93" w:rsidRPr="005F2396" w:rsidRDefault="00F61F93" w:rsidP="003959F0">
            <w:pPr>
              <w:rPr>
                <w:szCs w:val="28"/>
              </w:rPr>
            </w:pPr>
          </w:p>
          <w:p w14:paraId="3B7719A7" w14:textId="77777777" w:rsidR="00F61F93" w:rsidRPr="005F2396" w:rsidRDefault="00F61F93" w:rsidP="003959F0">
            <w:pPr>
              <w:rPr>
                <w:szCs w:val="28"/>
              </w:rPr>
            </w:pPr>
            <w:r>
              <w:rPr>
                <w:szCs w:val="28"/>
              </w:rPr>
              <w:t>Thể lực không tốt</w:t>
            </w:r>
          </w:p>
        </w:tc>
        <w:tc>
          <w:tcPr>
            <w:tcW w:w="4680" w:type="dxa"/>
            <w:shd w:val="clear" w:color="auto" w:fill="FFF2CC" w:themeFill="accent4" w:themeFillTint="33"/>
          </w:tcPr>
          <w:p w14:paraId="631FFD26" w14:textId="77777777" w:rsidR="00F61F93" w:rsidRPr="005F2396" w:rsidRDefault="00F61F93" w:rsidP="003959F0">
            <w:pPr>
              <w:rPr>
                <w:szCs w:val="28"/>
              </w:rPr>
            </w:pPr>
          </w:p>
          <w:p w14:paraId="5D3F80B5" w14:textId="77777777" w:rsidR="00F61F93" w:rsidRPr="005F2396" w:rsidRDefault="00F61F93" w:rsidP="003959F0">
            <w:pPr>
              <w:rPr>
                <w:szCs w:val="28"/>
              </w:rPr>
            </w:pPr>
            <w:r w:rsidRPr="005F2396">
              <w:rPr>
                <w:szCs w:val="28"/>
              </w:rPr>
              <w:t>Sinh non</w:t>
            </w:r>
          </w:p>
        </w:tc>
      </w:tr>
      <w:tr w:rsidR="00F61F93" w:rsidRPr="005F2396" w14:paraId="55B93C65" w14:textId="77777777" w:rsidTr="003959F0">
        <w:tc>
          <w:tcPr>
            <w:tcW w:w="5040" w:type="dxa"/>
            <w:shd w:val="clear" w:color="auto" w:fill="B4C6E7" w:themeFill="accent5" w:themeFillTint="66"/>
          </w:tcPr>
          <w:p w14:paraId="00288BD3" w14:textId="77777777" w:rsidR="00F61F93" w:rsidRPr="005F2396" w:rsidRDefault="00F61F93" w:rsidP="003959F0">
            <w:pPr>
              <w:rPr>
                <w:szCs w:val="28"/>
              </w:rPr>
            </w:pPr>
          </w:p>
          <w:p w14:paraId="2E88DB78" w14:textId="77777777" w:rsidR="00F61F93" w:rsidRPr="005F2396" w:rsidRDefault="00F61F93" w:rsidP="003959F0">
            <w:pPr>
              <w:rPr>
                <w:szCs w:val="28"/>
              </w:rPr>
            </w:pPr>
            <w:r w:rsidRPr="005F2396">
              <w:rPr>
                <w:szCs w:val="28"/>
              </w:rPr>
              <w:t>Ít nói, tự ti, rụt rè</w:t>
            </w:r>
          </w:p>
        </w:tc>
        <w:tc>
          <w:tcPr>
            <w:tcW w:w="4680" w:type="dxa"/>
            <w:shd w:val="clear" w:color="auto" w:fill="B4C6E7" w:themeFill="accent5" w:themeFillTint="66"/>
          </w:tcPr>
          <w:p w14:paraId="53585ED0" w14:textId="77777777" w:rsidR="00F61F93" w:rsidRPr="005F2396" w:rsidRDefault="00F61F93" w:rsidP="003959F0">
            <w:pPr>
              <w:rPr>
                <w:szCs w:val="28"/>
              </w:rPr>
            </w:pPr>
          </w:p>
          <w:p w14:paraId="003A4016" w14:textId="77777777" w:rsidR="00F61F93" w:rsidRPr="005F2396" w:rsidRDefault="00F61F93" w:rsidP="003959F0">
            <w:pPr>
              <w:rPr>
                <w:szCs w:val="28"/>
              </w:rPr>
            </w:pPr>
            <w:r w:rsidRPr="005F2396">
              <w:rPr>
                <w:szCs w:val="28"/>
              </w:rPr>
              <w:t>Từ bản</w:t>
            </w:r>
            <w:r>
              <w:rPr>
                <w:szCs w:val="28"/>
              </w:rPr>
              <w:t xml:space="preserve"> thân em và hoàn cảnh gia đình.</w:t>
            </w:r>
          </w:p>
        </w:tc>
      </w:tr>
      <w:tr w:rsidR="00F61F93" w:rsidRPr="005F2396" w14:paraId="40E626BD" w14:textId="77777777" w:rsidTr="003959F0">
        <w:tc>
          <w:tcPr>
            <w:tcW w:w="5040" w:type="dxa"/>
            <w:shd w:val="clear" w:color="auto" w:fill="DEEAF6" w:themeFill="accent1" w:themeFillTint="33"/>
          </w:tcPr>
          <w:p w14:paraId="3E4ED592" w14:textId="77777777" w:rsidR="00F61F93" w:rsidRPr="005F2396" w:rsidRDefault="00F61F93" w:rsidP="003959F0">
            <w:pPr>
              <w:rPr>
                <w:szCs w:val="28"/>
              </w:rPr>
            </w:pPr>
          </w:p>
          <w:p w14:paraId="716412F5" w14:textId="77777777" w:rsidR="00F61F93" w:rsidRPr="005F2396" w:rsidRDefault="00F61F93" w:rsidP="003959F0">
            <w:pPr>
              <w:rPr>
                <w:szCs w:val="28"/>
              </w:rPr>
            </w:pPr>
            <w:r w:rsidRPr="005F2396">
              <w:rPr>
                <w:szCs w:val="28"/>
              </w:rPr>
              <w:t>Ngại giao tiếp, không trả lời câu hỏi của GVCN tr</w:t>
            </w:r>
            <w:r>
              <w:rPr>
                <w:szCs w:val="28"/>
              </w:rPr>
              <w:t>ong giờ học suốt cả một năm học</w:t>
            </w:r>
          </w:p>
        </w:tc>
        <w:tc>
          <w:tcPr>
            <w:tcW w:w="4680" w:type="dxa"/>
            <w:shd w:val="clear" w:color="auto" w:fill="DEEAF6" w:themeFill="accent1" w:themeFillTint="33"/>
          </w:tcPr>
          <w:p w14:paraId="273847CD" w14:textId="77777777" w:rsidR="00F61F93" w:rsidRPr="005F2396" w:rsidRDefault="00F61F93" w:rsidP="003959F0">
            <w:pPr>
              <w:rPr>
                <w:szCs w:val="28"/>
              </w:rPr>
            </w:pPr>
          </w:p>
          <w:p w14:paraId="3527549F" w14:textId="77777777" w:rsidR="00F61F93" w:rsidRPr="005F2396" w:rsidRDefault="00F61F93" w:rsidP="003959F0">
            <w:pPr>
              <w:rPr>
                <w:szCs w:val="28"/>
              </w:rPr>
            </w:pPr>
            <w:r w:rsidRPr="005F2396">
              <w:rPr>
                <w:szCs w:val="28"/>
              </w:rPr>
              <w:t>Từ bản thân em và hoàn cảnh gia đình.</w:t>
            </w:r>
          </w:p>
        </w:tc>
      </w:tr>
    </w:tbl>
    <w:p w14:paraId="66B8D1E2" w14:textId="77777777" w:rsidR="00F61F93" w:rsidRPr="00C56892" w:rsidRDefault="00F61F93" w:rsidP="00F61F93">
      <w:pPr>
        <w:pStyle w:val="NormalWeb"/>
        <w:shd w:val="clear" w:color="auto" w:fill="FFFFFF"/>
        <w:spacing w:before="0" w:beforeAutospacing="0" w:after="0" w:afterAutospacing="0" w:line="312" w:lineRule="auto"/>
        <w:ind w:left="720"/>
        <w:rPr>
          <w:color w:val="222222"/>
          <w:sz w:val="28"/>
          <w:szCs w:val="28"/>
        </w:rPr>
      </w:pPr>
    </w:p>
    <w:p w14:paraId="5A4479B3" w14:textId="77777777" w:rsidR="00C56892" w:rsidRPr="00C56892" w:rsidRDefault="00C56892" w:rsidP="00C525B1">
      <w:pPr>
        <w:pStyle w:val="NormalWeb"/>
        <w:shd w:val="clear" w:color="auto" w:fill="FFFFFF"/>
        <w:spacing w:before="0" w:beforeAutospacing="0" w:after="0" w:afterAutospacing="0" w:line="312" w:lineRule="auto"/>
        <w:rPr>
          <w:color w:val="222222"/>
          <w:sz w:val="28"/>
          <w:szCs w:val="28"/>
        </w:rPr>
      </w:pPr>
      <w:r w:rsidRPr="00C56892">
        <w:rPr>
          <w:rStyle w:val="Strong"/>
          <w:color w:val="000000"/>
          <w:sz w:val="28"/>
          <w:szCs w:val="28"/>
        </w:rPr>
        <w:t>2. Xây dựng kế hoạch tư vấn, hỗ trợ</w:t>
      </w:r>
    </w:p>
    <w:p w14:paraId="0FFDA3AB" w14:textId="77777777" w:rsidR="00C56892" w:rsidRPr="00C525B1" w:rsidRDefault="00C56892" w:rsidP="00C525B1">
      <w:pPr>
        <w:pStyle w:val="NormalWeb"/>
        <w:shd w:val="clear" w:color="auto" w:fill="FFFFFF"/>
        <w:spacing w:before="0" w:beforeAutospacing="0" w:after="0" w:afterAutospacing="0" w:line="312" w:lineRule="auto"/>
        <w:rPr>
          <w:i/>
          <w:color w:val="000000"/>
          <w:sz w:val="28"/>
          <w:szCs w:val="28"/>
        </w:rPr>
      </w:pPr>
      <w:r w:rsidRPr="00C525B1">
        <w:rPr>
          <w:i/>
          <w:color w:val="000000"/>
          <w:sz w:val="28"/>
          <w:szCs w:val="28"/>
        </w:rPr>
        <w:t>2.1. Mục tiêu:</w:t>
      </w:r>
    </w:p>
    <w:p w14:paraId="107C9038" w14:textId="77777777" w:rsidR="00C56892" w:rsidRPr="004152C7" w:rsidRDefault="00C56892" w:rsidP="00C525B1">
      <w:pPr>
        <w:spacing w:after="0" w:line="312" w:lineRule="auto"/>
        <w:jc w:val="both"/>
        <w:rPr>
          <w:sz w:val="28"/>
          <w:szCs w:val="28"/>
          <w:shd w:val="clear" w:color="auto" w:fill="FFFFFF"/>
        </w:rPr>
      </w:pPr>
      <w:r w:rsidRPr="00AC170B">
        <w:rPr>
          <w:sz w:val="28"/>
          <w:szCs w:val="28"/>
          <w:shd w:val="clear" w:color="auto" w:fill="FFFFFF"/>
        </w:rPr>
        <w:t>Định hướng cho học sinh những khó khăn tâm lý, tình cảm, những bức xúc của lứa tuổi, những vướng mắc trong học tập, sinh hoạt, trong hướng nghiệp, hoặc những khó khăn học sinh, cha mẹ học sinh gặp phải trong quá trình học tập và sinh hoạt. Góp phần ổn định đời sống tâm hồn, tình cảm và giúp học sinh thực hiện được nguyện vọng và ước mơ của mình.</w:t>
      </w:r>
    </w:p>
    <w:p w14:paraId="15B5778F" w14:textId="77777777" w:rsidR="00C56892" w:rsidRPr="00C525B1" w:rsidRDefault="00C56892" w:rsidP="00C525B1">
      <w:pPr>
        <w:pStyle w:val="NormalWeb"/>
        <w:shd w:val="clear" w:color="auto" w:fill="FFFFFF"/>
        <w:spacing w:before="0" w:beforeAutospacing="0" w:after="0" w:afterAutospacing="0" w:line="312" w:lineRule="auto"/>
        <w:rPr>
          <w:i/>
          <w:color w:val="000000"/>
          <w:sz w:val="28"/>
          <w:szCs w:val="28"/>
        </w:rPr>
      </w:pPr>
      <w:r w:rsidRPr="00C525B1">
        <w:rPr>
          <w:i/>
          <w:color w:val="000000"/>
          <w:sz w:val="28"/>
          <w:szCs w:val="28"/>
        </w:rPr>
        <w:t>2.2. Nội dung và cách thức tư vấn, hỗ trợ</w:t>
      </w:r>
    </w:p>
    <w:p w14:paraId="6DB859CD" w14:textId="77777777" w:rsidR="00457505" w:rsidRPr="00C525B1" w:rsidRDefault="00457505" w:rsidP="00C525B1">
      <w:pPr>
        <w:pStyle w:val="NormalWeb"/>
        <w:shd w:val="clear" w:color="auto" w:fill="FFFFFF"/>
        <w:spacing w:before="0" w:beforeAutospacing="0" w:after="0" w:afterAutospacing="0" w:line="312" w:lineRule="auto"/>
        <w:rPr>
          <w:b/>
          <w:color w:val="222222"/>
          <w:sz w:val="28"/>
          <w:szCs w:val="28"/>
        </w:rPr>
      </w:pPr>
      <w:r w:rsidRPr="00C525B1">
        <w:rPr>
          <w:b/>
          <w:color w:val="000000"/>
          <w:sz w:val="28"/>
          <w:szCs w:val="28"/>
        </w:rPr>
        <w:t>a. Nội dung:</w:t>
      </w:r>
    </w:p>
    <w:p w14:paraId="5459F7CC" w14:textId="77777777" w:rsidR="00C56892" w:rsidRPr="00433EA2" w:rsidRDefault="00C56892" w:rsidP="00C525B1">
      <w:pPr>
        <w:spacing w:after="0" w:line="312" w:lineRule="auto"/>
        <w:jc w:val="both"/>
        <w:rPr>
          <w:sz w:val="28"/>
          <w:szCs w:val="28"/>
          <w:shd w:val="clear" w:color="auto" w:fill="FFFFFF"/>
        </w:rPr>
      </w:pPr>
      <w:r>
        <w:rPr>
          <w:sz w:val="28"/>
          <w:szCs w:val="28"/>
          <w:shd w:val="clear" w:color="auto" w:fill="FFFFFF"/>
        </w:rPr>
        <w:t xml:space="preserve">- Tư vấn tâm lý lứa tuổi, giới tính, sức khỏe, gia đình, quan hệ </w:t>
      </w:r>
      <w:r w:rsidRPr="00AC170B">
        <w:rPr>
          <w:sz w:val="28"/>
          <w:szCs w:val="28"/>
          <w:shd w:val="clear" w:color="auto" w:fill="FFFFFF"/>
        </w:rPr>
        <w:t xml:space="preserve"> giao tiếp, ứng xử với gia đình, giáo viên và bạn bè.</w:t>
      </w:r>
    </w:p>
    <w:p w14:paraId="1A841D5C" w14:textId="77777777" w:rsidR="00C56892" w:rsidRDefault="00C56892" w:rsidP="00C525B1">
      <w:pPr>
        <w:spacing w:after="0" w:line="312" w:lineRule="auto"/>
        <w:rPr>
          <w:sz w:val="28"/>
          <w:szCs w:val="28"/>
        </w:rPr>
      </w:pPr>
      <w:r>
        <w:rPr>
          <w:sz w:val="28"/>
          <w:szCs w:val="28"/>
          <w:shd w:val="clear" w:color="auto" w:fill="FFFFFF"/>
        </w:rPr>
        <w:t xml:space="preserve">- </w:t>
      </w:r>
      <w:r w:rsidRPr="00AC170B">
        <w:rPr>
          <w:sz w:val="28"/>
          <w:szCs w:val="28"/>
          <w:shd w:val="clear" w:color="auto" w:fill="FFFFFF"/>
        </w:rPr>
        <w:t xml:space="preserve"> </w:t>
      </w:r>
      <w:r>
        <w:rPr>
          <w:sz w:val="28"/>
          <w:szCs w:val="28"/>
        </w:rPr>
        <w:t xml:space="preserve">Tư vấn, giáo dục kỹ năng  ứng xử  văn hóa học đường. </w:t>
      </w:r>
    </w:p>
    <w:p w14:paraId="59671A80" w14:textId="77777777" w:rsidR="00C56892" w:rsidRDefault="00C56892" w:rsidP="00C525B1">
      <w:pPr>
        <w:spacing w:after="0" w:line="312" w:lineRule="auto"/>
        <w:rPr>
          <w:sz w:val="28"/>
          <w:szCs w:val="28"/>
        </w:rPr>
      </w:pPr>
      <w:r>
        <w:rPr>
          <w:sz w:val="28"/>
          <w:szCs w:val="28"/>
          <w:shd w:val="clear" w:color="auto" w:fill="FFFFFF"/>
        </w:rPr>
        <w:t xml:space="preserve">- </w:t>
      </w:r>
      <w:r>
        <w:rPr>
          <w:sz w:val="28"/>
          <w:szCs w:val="28"/>
        </w:rPr>
        <w:t xml:space="preserve">Giáo dục các em thoát khoải sự lạm dụng từ,..trong,hoặc ngoài nhà trường. </w:t>
      </w:r>
    </w:p>
    <w:p w14:paraId="637096A9" w14:textId="77777777" w:rsidR="00C56892" w:rsidRDefault="00C56892" w:rsidP="00C525B1">
      <w:pPr>
        <w:spacing w:after="0" w:line="312" w:lineRule="auto"/>
        <w:jc w:val="both"/>
        <w:rPr>
          <w:sz w:val="28"/>
          <w:szCs w:val="28"/>
        </w:rPr>
      </w:pPr>
      <w:r>
        <w:rPr>
          <w:sz w:val="28"/>
          <w:szCs w:val="28"/>
        </w:rPr>
        <w:t>- Tư vấn tăng cường khả năng giải quyết vấn đề phát sinh trong mối quan hệ gia đình, thầy, cô, bạn bè trong nhà trường.</w:t>
      </w:r>
    </w:p>
    <w:p w14:paraId="7150BC64" w14:textId="77777777" w:rsidR="00C56892" w:rsidRDefault="00C56892" w:rsidP="00C525B1">
      <w:pPr>
        <w:spacing w:after="0" w:line="312" w:lineRule="auto"/>
        <w:jc w:val="both"/>
        <w:rPr>
          <w:sz w:val="28"/>
          <w:szCs w:val="28"/>
        </w:rPr>
      </w:pPr>
      <w:r>
        <w:rPr>
          <w:sz w:val="28"/>
          <w:szCs w:val="28"/>
        </w:rPr>
        <w:lastRenderedPageBreak/>
        <w:t>- Giáo dục kỹ năng phòng chống bạo lực, xâm hại ở học đường.</w:t>
      </w:r>
    </w:p>
    <w:p w14:paraId="415830DA" w14:textId="77777777" w:rsidR="00C56892" w:rsidRDefault="00C56892" w:rsidP="00C525B1">
      <w:pPr>
        <w:spacing w:after="0" w:line="312" w:lineRule="auto"/>
        <w:jc w:val="both"/>
        <w:rPr>
          <w:sz w:val="28"/>
          <w:szCs w:val="28"/>
        </w:rPr>
      </w:pPr>
      <w:r>
        <w:rPr>
          <w:sz w:val="28"/>
          <w:szCs w:val="28"/>
        </w:rPr>
        <w:t>- Giáo dục ý thức thực hành tốt kỹ năng sống, vượt qua khó khăn trở ngại.</w:t>
      </w:r>
    </w:p>
    <w:p w14:paraId="6F570404" w14:textId="77777777" w:rsidR="00457505" w:rsidRDefault="00C56892" w:rsidP="00C525B1">
      <w:pPr>
        <w:pStyle w:val="NormalWeb"/>
        <w:shd w:val="clear" w:color="auto" w:fill="FFFFFF"/>
        <w:spacing w:before="0" w:beforeAutospacing="0" w:after="0" w:afterAutospacing="0" w:line="312" w:lineRule="auto"/>
        <w:rPr>
          <w:sz w:val="28"/>
          <w:szCs w:val="28"/>
        </w:rPr>
      </w:pPr>
      <w:r>
        <w:rPr>
          <w:sz w:val="28"/>
          <w:szCs w:val="28"/>
        </w:rPr>
        <w:t>- Giáo dục kỹ năng điều chỉnh, làm chủ cảm xúc</w:t>
      </w:r>
      <w:r w:rsidR="00457505">
        <w:rPr>
          <w:sz w:val="28"/>
          <w:szCs w:val="28"/>
        </w:rPr>
        <w:t>.</w:t>
      </w:r>
    </w:p>
    <w:p w14:paraId="78421213" w14:textId="77777777" w:rsidR="00457505" w:rsidRPr="00C525B1" w:rsidRDefault="00457505" w:rsidP="00C525B1">
      <w:pPr>
        <w:pStyle w:val="NormalWeb"/>
        <w:shd w:val="clear" w:color="auto" w:fill="FFFFFF"/>
        <w:spacing w:before="0" w:beforeAutospacing="0" w:after="0" w:afterAutospacing="0" w:line="312" w:lineRule="auto"/>
        <w:rPr>
          <w:b/>
          <w:sz w:val="28"/>
          <w:szCs w:val="28"/>
        </w:rPr>
      </w:pPr>
      <w:r w:rsidRPr="00C525B1">
        <w:rPr>
          <w:b/>
          <w:sz w:val="28"/>
          <w:szCs w:val="28"/>
        </w:rPr>
        <w:t>b. Cách thức:</w:t>
      </w:r>
    </w:p>
    <w:p w14:paraId="19BC503A" w14:textId="77777777" w:rsidR="00457505" w:rsidRDefault="00457505" w:rsidP="00C525B1">
      <w:pPr>
        <w:spacing w:after="0" w:line="312" w:lineRule="auto"/>
        <w:jc w:val="both"/>
        <w:rPr>
          <w:sz w:val="28"/>
          <w:szCs w:val="28"/>
          <w:shd w:val="clear" w:color="auto" w:fill="FFFFFF"/>
        </w:rPr>
      </w:pPr>
      <w:r w:rsidRPr="00433EA2">
        <w:rPr>
          <w:sz w:val="28"/>
          <w:szCs w:val="28"/>
          <w:shd w:val="clear" w:color="auto" w:fill="FFFFFF"/>
        </w:rPr>
        <w:t>-</w:t>
      </w:r>
      <w:r w:rsidRPr="00AC170B">
        <w:rPr>
          <w:sz w:val="28"/>
          <w:szCs w:val="28"/>
          <w:shd w:val="clear" w:color="auto" w:fill="FFFFFF"/>
        </w:rPr>
        <w:t xml:space="preserve"> </w:t>
      </w:r>
      <w:r>
        <w:rPr>
          <w:sz w:val="28"/>
          <w:szCs w:val="28"/>
          <w:shd w:val="clear" w:color="auto" w:fill="FFFFFF"/>
        </w:rPr>
        <w:t>Xây dựng các chuyên đề và bố trí thành các tiết lồng ghép sinh hoạt lớp, sinh hoạt dưới cờ, các tiết GDNNLL để tư vấn tâm lý cho học sinh.</w:t>
      </w:r>
    </w:p>
    <w:p w14:paraId="685E7525" w14:textId="4F0CE7D0" w:rsidR="00457505" w:rsidRDefault="00457505" w:rsidP="00C525B1">
      <w:pPr>
        <w:spacing w:after="0" w:line="312" w:lineRule="auto"/>
        <w:jc w:val="both"/>
        <w:rPr>
          <w:sz w:val="28"/>
          <w:szCs w:val="28"/>
          <w:shd w:val="clear" w:color="auto" w:fill="FFFFFF"/>
        </w:rPr>
      </w:pPr>
      <w:r>
        <w:rPr>
          <w:sz w:val="28"/>
          <w:szCs w:val="28"/>
          <w:shd w:val="clear" w:color="auto" w:fill="FFFFFF"/>
        </w:rPr>
        <w:t>- Tổ chức các buổi nói chu</w:t>
      </w:r>
      <w:r w:rsidR="0047458C">
        <w:rPr>
          <w:sz w:val="28"/>
          <w:szCs w:val="28"/>
          <w:shd w:val="clear" w:color="auto" w:fill="FFFFFF"/>
        </w:rPr>
        <w:t>yện</w:t>
      </w:r>
      <w:r>
        <w:rPr>
          <w:sz w:val="28"/>
          <w:szCs w:val="28"/>
          <w:shd w:val="clear" w:color="auto" w:fill="FFFFFF"/>
        </w:rPr>
        <w:t xml:space="preserve"> chuyên đề, hoạt động ngoại khóa, các chủ đề liên quan đến nội dung cần tư vấn cho học sịnh. </w:t>
      </w:r>
    </w:p>
    <w:p w14:paraId="0AC0EF80" w14:textId="77777777" w:rsidR="00457505" w:rsidRPr="00433EA2" w:rsidRDefault="00457505" w:rsidP="00C525B1">
      <w:pPr>
        <w:spacing w:after="0" w:line="312" w:lineRule="auto"/>
        <w:jc w:val="both"/>
        <w:rPr>
          <w:sz w:val="28"/>
          <w:szCs w:val="28"/>
          <w:shd w:val="clear" w:color="auto" w:fill="FFFFFF"/>
        </w:rPr>
      </w:pPr>
      <w:r w:rsidRPr="00433EA2">
        <w:rPr>
          <w:sz w:val="28"/>
          <w:szCs w:val="28"/>
          <w:shd w:val="clear" w:color="auto" w:fill="FFFFFF"/>
        </w:rPr>
        <w:t>-</w:t>
      </w:r>
      <w:r w:rsidRPr="00AC170B">
        <w:rPr>
          <w:sz w:val="28"/>
          <w:szCs w:val="28"/>
          <w:shd w:val="clear" w:color="auto" w:fill="FFFFFF"/>
        </w:rPr>
        <w:t xml:space="preserve"> Gợi mở nhận thức và hướng giải quyết cho từng trường hợp cụ thể.</w:t>
      </w:r>
    </w:p>
    <w:p w14:paraId="26B0B9EC" w14:textId="77777777" w:rsidR="00457505" w:rsidRPr="00433EA2" w:rsidRDefault="00457505" w:rsidP="00C525B1">
      <w:pPr>
        <w:spacing w:after="0" w:line="312" w:lineRule="auto"/>
        <w:jc w:val="both"/>
        <w:rPr>
          <w:sz w:val="28"/>
          <w:szCs w:val="28"/>
          <w:shd w:val="clear" w:color="auto" w:fill="FFFFFF"/>
        </w:rPr>
      </w:pPr>
      <w:r w:rsidRPr="00433EA2">
        <w:rPr>
          <w:sz w:val="28"/>
          <w:szCs w:val="28"/>
          <w:shd w:val="clear" w:color="auto" w:fill="FFFFFF"/>
        </w:rPr>
        <w:t>-</w:t>
      </w:r>
      <w:r w:rsidRPr="00AC170B">
        <w:rPr>
          <w:sz w:val="28"/>
          <w:szCs w:val="28"/>
          <w:shd w:val="clear" w:color="auto" w:fill="FFFFFF"/>
        </w:rPr>
        <w:t xml:space="preserve"> Lắng nghe và</w:t>
      </w:r>
      <w:r>
        <w:rPr>
          <w:sz w:val="28"/>
          <w:szCs w:val="28"/>
          <w:shd w:val="clear" w:color="auto" w:fill="FFFFFF"/>
        </w:rPr>
        <w:t xml:space="preserve"> thấu hiểu những khó khăn</w:t>
      </w:r>
      <w:r w:rsidRPr="00AC170B">
        <w:rPr>
          <w:sz w:val="28"/>
          <w:szCs w:val="28"/>
          <w:shd w:val="clear" w:color="auto" w:fill="FFFFFF"/>
        </w:rPr>
        <w:t xml:space="preserve"> của học sinh.</w:t>
      </w:r>
      <w:r>
        <w:rPr>
          <w:sz w:val="28"/>
          <w:szCs w:val="28"/>
          <w:shd w:val="clear" w:color="auto" w:fill="FFFFFF"/>
        </w:rPr>
        <w:t xml:space="preserve"> </w:t>
      </w:r>
      <w:r w:rsidRPr="00AC170B">
        <w:rPr>
          <w:sz w:val="28"/>
          <w:szCs w:val="28"/>
          <w:shd w:val="clear" w:color="auto" w:fill="FFFFFF"/>
        </w:rPr>
        <w:t>Động viên tinh thần để học sinh giải quyết hiệu quả khó khăn của bản thân mình.</w:t>
      </w:r>
    </w:p>
    <w:p w14:paraId="64D963F4" w14:textId="77777777" w:rsidR="00457505" w:rsidRPr="006E7BA1" w:rsidRDefault="00457505" w:rsidP="00C525B1">
      <w:pPr>
        <w:spacing w:after="0" w:line="312" w:lineRule="auto"/>
        <w:jc w:val="both"/>
        <w:rPr>
          <w:sz w:val="28"/>
          <w:szCs w:val="28"/>
          <w:shd w:val="clear" w:color="auto" w:fill="FFFFFF"/>
        </w:rPr>
      </w:pPr>
      <w:r w:rsidRPr="00433EA2">
        <w:rPr>
          <w:sz w:val="28"/>
          <w:szCs w:val="28"/>
          <w:shd w:val="clear" w:color="auto" w:fill="FFFFFF"/>
        </w:rPr>
        <w:t>-</w:t>
      </w:r>
      <w:r w:rsidRPr="00AC170B">
        <w:rPr>
          <w:sz w:val="28"/>
          <w:szCs w:val="28"/>
          <w:shd w:val="clear" w:color="auto" w:fill="FFFFFF"/>
        </w:rPr>
        <w:t xml:space="preserve"> Tất cả những vấn đề có ảnh hưởng đến tinh thần của học sinh</w:t>
      </w:r>
      <w:r>
        <w:rPr>
          <w:sz w:val="28"/>
          <w:szCs w:val="28"/>
          <w:shd w:val="clear" w:color="auto" w:fill="FFFFFF"/>
        </w:rPr>
        <w:t>: tâm sinh lý cá nhân,</w:t>
      </w:r>
      <w:r w:rsidRPr="00AC170B">
        <w:rPr>
          <w:sz w:val="28"/>
          <w:szCs w:val="28"/>
          <w:shd w:val="clear" w:color="auto" w:fill="FFFFFF"/>
        </w:rPr>
        <w:t xml:space="preserve"> tình bạn, những vấn đề khó nói…</w:t>
      </w:r>
      <w:r>
        <w:rPr>
          <w:sz w:val="28"/>
          <w:szCs w:val="28"/>
          <w:shd w:val="clear" w:color="auto" w:fill="FFFFFF"/>
        </w:rPr>
        <w:t>t</w:t>
      </w:r>
      <w:r w:rsidRPr="00AC170B">
        <w:rPr>
          <w:sz w:val="28"/>
          <w:szCs w:val="28"/>
          <w:shd w:val="clear" w:color="auto" w:fill="FFFFFF"/>
        </w:rPr>
        <w:t>ạo bầu không khí thoải mái, vui vẻ sau những giờ học căng thẳng.</w:t>
      </w:r>
    </w:p>
    <w:p w14:paraId="02DC83F3" w14:textId="77777777" w:rsidR="00457505" w:rsidRPr="00433EA2" w:rsidRDefault="00457505" w:rsidP="00C525B1">
      <w:pPr>
        <w:spacing w:after="0" w:line="312" w:lineRule="auto"/>
        <w:jc w:val="both"/>
        <w:rPr>
          <w:sz w:val="28"/>
          <w:szCs w:val="28"/>
          <w:shd w:val="clear" w:color="auto" w:fill="FFFFFF"/>
        </w:rPr>
      </w:pPr>
      <w:r w:rsidRPr="00433EA2">
        <w:rPr>
          <w:sz w:val="28"/>
          <w:szCs w:val="28"/>
          <w:shd w:val="clear" w:color="auto" w:fill="FFFFFF"/>
        </w:rPr>
        <w:t>-</w:t>
      </w:r>
      <w:r w:rsidRPr="00AC170B">
        <w:rPr>
          <w:sz w:val="28"/>
          <w:szCs w:val="28"/>
          <w:shd w:val="clear" w:color="auto" w:fill="FFFFFF"/>
        </w:rPr>
        <w:t xml:space="preserve"> Chia sẻ, giải tỏa những bức xúc, khó khăn tâm lý do học tập và cuộc sống mang lại.</w:t>
      </w:r>
    </w:p>
    <w:p w14:paraId="60BEC1DD" w14:textId="77777777" w:rsidR="00457505" w:rsidRPr="00433EA2" w:rsidRDefault="00457505" w:rsidP="00C525B1">
      <w:pPr>
        <w:spacing w:after="0" w:line="312" w:lineRule="auto"/>
        <w:jc w:val="both"/>
        <w:rPr>
          <w:sz w:val="28"/>
          <w:szCs w:val="28"/>
          <w:shd w:val="clear" w:color="auto" w:fill="FFFFFF"/>
        </w:rPr>
      </w:pPr>
      <w:r w:rsidRPr="00433EA2">
        <w:rPr>
          <w:sz w:val="28"/>
          <w:szCs w:val="28"/>
          <w:shd w:val="clear" w:color="auto" w:fill="FFFFFF"/>
        </w:rPr>
        <w:t>-</w:t>
      </w:r>
      <w:r w:rsidRPr="00AC170B">
        <w:rPr>
          <w:sz w:val="28"/>
          <w:szCs w:val="28"/>
          <w:shd w:val="clear" w:color="auto" w:fill="FFFFFF"/>
        </w:rPr>
        <w:t xml:space="preserve"> Định hướng lại nhận thức, duy trì tinh thần, thái độ sống tích cực.</w:t>
      </w:r>
    </w:p>
    <w:p w14:paraId="11202B29" w14:textId="77777777" w:rsidR="00457505" w:rsidRPr="00B314EC" w:rsidRDefault="00457505" w:rsidP="00C525B1">
      <w:pPr>
        <w:spacing w:after="0" w:line="312" w:lineRule="auto"/>
        <w:jc w:val="both"/>
        <w:outlineLvl w:val="0"/>
        <w:rPr>
          <w:sz w:val="28"/>
          <w:szCs w:val="28"/>
          <w:shd w:val="clear" w:color="auto" w:fill="FFFFFF"/>
        </w:rPr>
      </w:pPr>
      <w:r w:rsidRPr="00433EA2">
        <w:rPr>
          <w:sz w:val="28"/>
          <w:szCs w:val="28"/>
          <w:shd w:val="clear" w:color="auto" w:fill="FFFFFF"/>
        </w:rPr>
        <w:t>-</w:t>
      </w:r>
      <w:r>
        <w:rPr>
          <w:sz w:val="28"/>
          <w:szCs w:val="28"/>
          <w:shd w:val="clear" w:color="auto" w:fill="FFFFFF"/>
        </w:rPr>
        <w:t>  Tùy thời điểm, t</w:t>
      </w:r>
      <w:r w:rsidRPr="00AC170B">
        <w:rPr>
          <w:sz w:val="28"/>
          <w:szCs w:val="28"/>
          <w:shd w:val="clear" w:color="auto" w:fill="FFFFFF"/>
        </w:rPr>
        <w:t>ổ tư vấn tâm lý sẽ tư vấn theo những chuyên đề tâm lý phù hợp</w:t>
      </w:r>
      <w:r>
        <w:rPr>
          <w:sz w:val="28"/>
          <w:szCs w:val="28"/>
          <w:shd w:val="clear" w:color="auto" w:fill="FFFFFF"/>
        </w:rPr>
        <w:t xml:space="preserve"> như một buổi nói chuyện tập thể nhiều lớp, tư vấn theo từng lớp, tổ nhóm, cá nhân từng em;..</w:t>
      </w:r>
      <w:r w:rsidRPr="00AC170B">
        <w:rPr>
          <w:sz w:val="28"/>
          <w:szCs w:val="28"/>
          <w:shd w:val="clear" w:color="auto" w:fill="FFFFFF"/>
        </w:rPr>
        <w:t>.</w:t>
      </w:r>
    </w:p>
    <w:p w14:paraId="1A246F48" w14:textId="77777777" w:rsidR="00C56892" w:rsidRPr="00C525B1" w:rsidRDefault="00C56892" w:rsidP="00C525B1">
      <w:pPr>
        <w:pStyle w:val="NormalWeb"/>
        <w:shd w:val="clear" w:color="auto" w:fill="FFFFFF"/>
        <w:spacing w:before="0" w:beforeAutospacing="0" w:after="0" w:afterAutospacing="0" w:line="312" w:lineRule="auto"/>
        <w:rPr>
          <w:i/>
          <w:color w:val="000000"/>
          <w:sz w:val="28"/>
          <w:szCs w:val="28"/>
        </w:rPr>
      </w:pPr>
      <w:r w:rsidRPr="00C525B1">
        <w:rPr>
          <w:i/>
          <w:color w:val="000000"/>
          <w:sz w:val="28"/>
          <w:szCs w:val="28"/>
        </w:rPr>
        <w:t xml:space="preserve"> 2.3. Thời gian</w:t>
      </w:r>
      <w:r w:rsidR="00457505" w:rsidRPr="00C525B1">
        <w:rPr>
          <w:i/>
          <w:color w:val="000000"/>
          <w:sz w:val="28"/>
          <w:szCs w:val="28"/>
        </w:rPr>
        <w:t xml:space="preserve">: </w:t>
      </w:r>
    </w:p>
    <w:p w14:paraId="02CDD728" w14:textId="4699E05A" w:rsidR="00457505" w:rsidRDefault="00457505" w:rsidP="00C525B1">
      <w:pPr>
        <w:pStyle w:val="NormalWeb"/>
        <w:shd w:val="clear" w:color="auto" w:fill="FFFFFF"/>
        <w:spacing w:before="0" w:beforeAutospacing="0" w:after="0" w:afterAutospacing="0" w:line="312" w:lineRule="auto"/>
        <w:rPr>
          <w:color w:val="222222"/>
          <w:sz w:val="28"/>
          <w:szCs w:val="28"/>
        </w:rPr>
      </w:pPr>
      <w:r>
        <w:rPr>
          <w:color w:val="222222"/>
          <w:sz w:val="28"/>
          <w:szCs w:val="28"/>
        </w:rPr>
        <w:t xml:space="preserve">- </w:t>
      </w:r>
      <w:r w:rsidRPr="00CD4A9C">
        <w:rPr>
          <w:b/>
          <w:bCs/>
          <w:color w:val="222222"/>
          <w:sz w:val="28"/>
          <w:szCs w:val="28"/>
        </w:rPr>
        <w:t xml:space="preserve">Năm học 2021 </w:t>
      </w:r>
      <w:r w:rsidR="0059415A" w:rsidRPr="00CD4A9C">
        <w:rPr>
          <w:b/>
          <w:bCs/>
          <w:color w:val="222222"/>
          <w:sz w:val="28"/>
          <w:szCs w:val="28"/>
        </w:rPr>
        <w:t>–</w:t>
      </w:r>
      <w:r w:rsidRPr="00CD4A9C">
        <w:rPr>
          <w:b/>
          <w:bCs/>
          <w:color w:val="222222"/>
          <w:sz w:val="28"/>
          <w:szCs w:val="28"/>
        </w:rPr>
        <w:t xml:space="preserve"> 2022</w:t>
      </w:r>
      <w:r w:rsidR="0059415A" w:rsidRPr="00CD4A9C">
        <w:rPr>
          <w:b/>
          <w:bCs/>
          <w:color w:val="222222"/>
          <w:sz w:val="28"/>
          <w:szCs w:val="28"/>
        </w:rPr>
        <w:t>, kì học, tháng (chủ đề), tuần</w:t>
      </w:r>
    </w:p>
    <w:p w14:paraId="2DC3BD46" w14:textId="77777777" w:rsidR="00334280" w:rsidRPr="00433EA2" w:rsidRDefault="00334280" w:rsidP="00C525B1">
      <w:pPr>
        <w:spacing w:after="0" w:line="312" w:lineRule="auto"/>
        <w:jc w:val="both"/>
        <w:rPr>
          <w:sz w:val="28"/>
          <w:szCs w:val="28"/>
          <w:shd w:val="clear" w:color="auto" w:fill="FFFFFF"/>
        </w:rPr>
      </w:pPr>
      <w:r>
        <w:rPr>
          <w:sz w:val="28"/>
          <w:szCs w:val="28"/>
          <w:shd w:val="clear" w:color="auto" w:fill="FFFFFF"/>
        </w:rPr>
        <w:t xml:space="preserve">- </w:t>
      </w:r>
      <w:r w:rsidRPr="00433EA2">
        <w:rPr>
          <w:sz w:val="28"/>
          <w:szCs w:val="28"/>
          <w:shd w:val="clear" w:color="auto" w:fill="FFFFFF"/>
        </w:rPr>
        <w:t xml:space="preserve"> </w:t>
      </w:r>
      <w:r w:rsidRPr="00AC170B">
        <w:rPr>
          <w:sz w:val="28"/>
          <w:szCs w:val="28"/>
          <w:shd w:val="clear" w:color="auto" w:fill="FFFFFF"/>
        </w:rPr>
        <w:t>Các hoạt động, hình thức tư vấn sẽ được tổ chức xen kẽ tùy theo thời điểm, nhu cầu của học sinh…Thời gian tư vấn theo nhu cầu học sinh và đúng nội dung theo hàng tháng.</w:t>
      </w:r>
    </w:p>
    <w:p w14:paraId="4940F28F" w14:textId="77777777" w:rsidR="00C56892" w:rsidRPr="00C525B1" w:rsidRDefault="00C56892" w:rsidP="00C525B1">
      <w:pPr>
        <w:pStyle w:val="NormalWeb"/>
        <w:shd w:val="clear" w:color="auto" w:fill="FFFFFF"/>
        <w:spacing w:before="0" w:beforeAutospacing="0" w:after="0" w:afterAutospacing="0" w:line="312" w:lineRule="auto"/>
        <w:rPr>
          <w:i/>
          <w:color w:val="000000"/>
          <w:sz w:val="28"/>
          <w:szCs w:val="28"/>
        </w:rPr>
      </w:pPr>
      <w:r w:rsidRPr="00C525B1">
        <w:rPr>
          <w:i/>
          <w:color w:val="000000"/>
          <w:sz w:val="28"/>
          <w:szCs w:val="28"/>
        </w:rPr>
        <w:t>2.4. Người thực hiện</w:t>
      </w:r>
    </w:p>
    <w:p w14:paraId="5BA63768" w14:textId="77777777" w:rsidR="00457505" w:rsidRPr="004410D1" w:rsidRDefault="00457505" w:rsidP="00C525B1">
      <w:pPr>
        <w:spacing w:after="0" w:line="312" w:lineRule="auto"/>
        <w:jc w:val="both"/>
        <w:rPr>
          <w:rStyle w:val="apple-converted-space"/>
          <w:sz w:val="28"/>
          <w:szCs w:val="28"/>
          <w:shd w:val="clear" w:color="auto" w:fill="FFFFFF"/>
        </w:rPr>
      </w:pPr>
      <w:r>
        <w:rPr>
          <w:rStyle w:val="apple-converted-space"/>
          <w:sz w:val="28"/>
          <w:szCs w:val="28"/>
          <w:shd w:val="clear" w:color="auto" w:fill="FFFFFF"/>
        </w:rPr>
        <w:t>-</w:t>
      </w:r>
      <w:r w:rsidRPr="00433EA2">
        <w:rPr>
          <w:rStyle w:val="apple-converted-space"/>
          <w:sz w:val="28"/>
          <w:szCs w:val="28"/>
          <w:shd w:val="clear" w:color="auto" w:fill="FFFFFF"/>
        </w:rPr>
        <w:t xml:space="preserve"> </w:t>
      </w:r>
      <w:r>
        <w:rPr>
          <w:rStyle w:val="apple-converted-space"/>
          <w:sz w:val="28"/>
          <w:szCs w:val="28"/>
          <w:shd w:val="clear" w:color="auto" w:fill="FFFFFF"/>
        </w:rPr>
        <w:t>Hiệu trưởng ban hành Quyết định thành lập tổ tư vấn tâm lý học sinh.</w:t>
      </w:r>
    </w:p>
    <w:p w14:paraId="12A87A5C" w14:textId="77777777" w:rsidR="00457505" w:rsidRDefault="00457505" w:rsidP="00C525B1">
      <w:pPr>
        <w:spacing w:after="0" w:line="312" w:lineRule="auto"/>
        <w:jc w:val="both"/>
        <w:rPr>
          <w:sz w:val="28"/>
          <w:szCs w:val="28"/>
          <w:shd w:val="clear" w:color="auto" w:fill="FFFFFF"/>
        </w:rPr>
      </w:pPr>
      <w:r>
        <w:rPr>
          <w:rStyle w:val="apple-converted-space"/>
          <w:sz w:val="28"/>
          <w:szCs w:val="28"/>
          <w:shd w:val="clear" w:color="auto" w:fill="FFFFFF"/>
        </w:rPr>
        <w:t>-</w:t>
      </w:r>
      <w:r w:rsidRPr="00AC170B">
        <w:rPr>
          <w:sz w:val="28"/>
          <w:szCs w:val="28"/>
          <w:shd w:val="clear" w:color="auto" w:fill="FFFFFF"/>
        </w:rPr>
        <w:t>T</w:t>
      </w:r>
      <w:r>
        <w:rPr>
          <w:sz w:val="28"/>
          <w:szCs w:val="28"/>
          <w:shd w:val="clear" w:color="auto" w:fill="FFFFFF"/>
        </w:rPr>
        <w:t>ổ tư vấn hoàn chỉnh các hồ sơ đã</w:t>
      </w:r>
      <w:r w:rsidRPr="00AC170B">
        <w:rPr>
          <w:sz w:val="28"/>
          <w:szCs w:val="28"/>
          <w:shd w:val="clear" w:color="auto" w:fill="FFFFFF"/>
        </w:rPr>
        <w:t xml:space="preserve"> thành lập, </w:t>
      </w:r>
      <w:r>
        <w:rPr>
          <w:sz w:val="28"/>
          <w:szCs w:val="28"/>
          <w:shd w:val="clear" w:color="auto" w:fill="FFFFFF"/>
        </w:rPr>
        <w:t xml:space="preserve">Ban hành Quy định, chức năng, nhiệm vụ, cơ chế phối hợp, xây dựng kế hoạch chi tiết các hoạt động tư vấn theo tháng, học kỳ, năm. </w:t>
      </w:r>
    </w:p>
    <w:p w14:paraId="646ACC46" w14:textId="77777777" w:rsidR="00457505" w:rsidRPr="0031431B" w:rsidRDefault="00457505" w:rsidP="00C525B1">
      <w:pPr>
        <w:spacing w:after="0" w:line="312" w:lineRule="auto"/>
        <w:jc w:val="both"/>
        <w:rPr>
          <w:sz w:val="28"/>
          <w:szCs w:val="28"/>
          <w:shd w:val="clear" w:color="auto" w:fill="FFFFFF"/>
        </w:rPr>
      </w:pPr>
      <w:r>
        <w:rPr>
          <w:sz w:val="28"/>
          <w:szCs w:val="28"/>
          <w:shd w:val="clear" w:color="auto" w:fill="FFFFFF"/>
        </w:rPr>
        <w:t xml:space="preserve">- </w:t>
      </w:r>
      <w:r w:rsidRPr="00AC170B">
        <w:rPr>
          <w:sz w:val="28"/>
          <w:szCs w:val="28"/>
          <w:shd w:val="clear" w:color="auto" w:fill="FFFFFF"/>
        </w:rPr>
        <w:t xml:space="preserve">Tổ tư vấn </w:t>
      </w:r>
      <w:r>
        <w:rPr>
          <w:sz w:val="28"/>
          <w:szCs w:val="28"/>
          <w:shd w:val="clear" w:color="auto" w:fill="FFFFFF"/>
        </w:rPr>
        <w:t>tổ chức khảo sát, xây dựng dử liệu và lên kế hoạch thực hiện về tư vấn tâm lý cho học sinh</w:t>
      </w:r>
      <w:r w:rsidRPr="00AC170B">
        <w:rPr>
          <w:sz w:val="28"/>
          <w:szCs w:val="28"/>
          <w:shd w:val="clear" w:color="auto" w:fill="FFFFFF"/>
        </w:rPr>
        <w:t xml:space="preserve"> trong nhà trường. </w:t>
      </w:r>
      <w:r>
        <w:rPr>
          <w:sz w:val="28"/>
          <w:szCs w:val="28"/>
          <w:shd w:val="clear" w:color="auto" w:fill="FFFFFF"/>
        </w:rPr>
        <w:t>Phân loại, theo dõi, cập nhật thường xuyên, đặc điểm diễn biến tâm lý của học sinh một cách liên tục theo thời gian.</w:t>
      </w:r>
    </w:p>
    <w:p w14:paraId="702B83C0" w14:textId="77777777" w:rsidR="00457505" w:rsidRPr="00433EA2" w:rsidRDefault="00457505" w:rsidP="00C525B1">
      <w:pPr>
        <w:spacing w:after="0" w:line="312" w:lineRule="auto"/>
        <w:jc w:val="both"/>
        <w:rPr>
          <w:sz w:val="28"/>
          <w:szCs w:val="28"/>
          <w:shd w:val="clear" w:color="auto" w:fill="FFFFFF"/>
        </w:rPr>
      </w:pPr>
      <w:r>
        <w:rPr>
          <w:sz w:val="28"/>
          <w:szCs w:val="28"/>
          <w:shd w:val="clear" w:color="auto" w:fill="FFFFFF"/>
        </w:rPr>
        <w:t xml:space="preserve">- </w:t>
      </w:r>
      <w:r w:rsidRPr="00433EA2">
        <w:rPr>
          <w:sz w:val="28"/>
          <w:szCs w:val="28"/>
          <w:shd w:val="clear" w:color="auto" w:fill="FFFFFF"/>
        </w:rPr>
        <w:t xml:space="preserve"> </w:t>
      </w:r>
      <w:r w:rsidRPr="00AC170B">
        <w:rPr>
          <w:sz w:val="28"/>
          <w:szCs w:val="28"/>
          <w:shd w:val="clear" w:color="auto" w:fill="FFFFFF"/>
        </w:rPr>
        <w:t>Tổ t</w:t>
      </w:r>
      <w:r>
        <w:rPr>
          <w:sz w:val="28"/>
          <w:szCs w:val="28"/>
          <w:shd w:val="clear" w:color="auto" w:fill="FFFFFF"/>
        </w:rPr>
        <w:t xml:space="preserve">ư vấn hoạt động thường xuyên </w:t>
      </w:r>
      <w:r w:rsidRPr="00486207">
        <w:rPr>
          <w:sz w:val="28"/>
          <w:szCs w:val="28"/>
          <w:shd w:val="clear" w:color="auto" w:fill="FFFFFF"/>
        </w:rPr>
        <w:t>vào</w:t>
      </w:r>
      <w:r>
        <w:rPr>
          <w:sz w:val="28"/>
          <w:szCs w:val="28"/>
          <w:shd w:val="clear" w:color="auto" w:fill="FFFFFF"/>
        </w:rPr>
        <w:t xml:space="preserve"> thứ 2 đến thứ 6 hàng tuần, </w:t>
      </w:r>
      <w:r w:rsidRPr="00AC170B">
        <w:rPr>
          <w:sz w:val="28"/>
          <w:szCs w:val="28"/>
          <w:shd w:val="clear" w:color="auto" w:fill="FFFFFF"/>
        </w:rPr>
        <w:t xml:space="preserve">tổ tư vấn tâm lý trực tiếp hỗ trợ tư vấn cho học sinh tại </w:t>
      </w:r>
      <w:r w:rsidRPr="00433EA2">
        <w:rPr>
          <w:sz w:val="28"/>
          <w:szCs w:val="28"/>
          <w:shd w:val="clear" w:color="auto" w:fill="FFFFFF"/>
        </w:rPr>
        <w:t xml:space="preserve">phòng làm việc hoặc tại </w:t>
      </w:r>
      <w:r>
        <w:rPr>
          <w:sz w:val="28"/>
          <w:szCs w:val="28"/>
          <w:shd w:val="clear" w:color="auto" w:fill="FFFFFF"/>
        </w:rPr>
        <w:t xml:space="preserve">địa điểm của tổ tư vấn </w:t>
      </w:r>
      <w:r w:rsidRPr="00433EA2">
        <w:rPr>
          <w:sz w:val="28"/>
          <w:szCs w:val="28"/>
          <w:shd w:val="clear" w:color="auto" w:fill="FFFFFF"/>
        </w:rPr>
        <w:t>đã chọn</w:t>
      </w:r>
      <w:r>
        <w:rPr>
          <w:sz w:val="28"/>
          <w:szCs w:val="28"/>
          <w:shd w:val="clear" w:color="auto" w:fill="FFFFFF"/>
        </w:rPr>
        <w:t xml:space="preserve"> tại phòng Đoàn </w:t>
      </w:r>
      <w:r w:rsidR="00820459">
        <w:rPr>
          <w:sz w:val="28"/>
          <w:szCs w:val="28"/>
          <w:shd w:val="clear" w:color="auto" w:fill="FFFFFF"/>
        </w:rPr>
        <w:t>-</w:t>
      </w:r>
      <w:r>
        <w:rPr>
          <w:sz w:val="28"/>
          <w:szCs w:val="28"/>
          <w:shd w:val="clear" w:color="auto" w:fill="FFFFFF"/>
        </w:rPr>
        <w:t xml:space="preserve"> Đội</w:t>
      </w:r>
      <w:r w:rsidRPr="00AC170B">
        <w:rPr>
          <w:sz w:val="28"/>
          <w:szCs w:val="28"/>
          <w:shd w:val="clear" w:color="auto" w:fill="FFFFFF"/>
        </w:rPr>
        <w:t>.</w:t>
      </w:r>
    </w:p>
    <w:p w14:paraId="506A5349" w14:textId="77777777" w:rsidR="00C56892" w:rsidRPr="00C525B1" w:rsidRDefault="00C56892" w:rsidP="00C525B1">
      <w:pPr>
        <w:pStyle w:val="NormalWeb"/>
        <w:shd w:val="clear" w:color="auto" w:fill="FFFFFF"/>
        <w:spacing w:before="0" w:beforeAutospacing="0" w:after="0" w:afterAutospacing="0" w:line="312" w:lineRule="auto"/>
        <w:rPr>
          <w:i/>
          <w:color w:val="000000"/>
          <w:sz w:val="28"/>
          <w:szCs w:val="28"/>
        </w:rPr>
      </w:pPr>
      <w:r w:rsidRPr="00C525B1">
        <w:rPr>
          <w:i/>
          <w:color w:val="000000"/>
          <w:sz w:val="28"/>
          <w:szCs w:val="28"/>
        </w:rPr>
        <w:lastRenderedPageBreak/>
        <w:t>2.5. Phương tiện, điều kiện thực hiện</w:t>
      </w:r>
      <w:r w:rsidR="00334280" w:rsidRPr="00C525B1">
        <w:rPr>
          <w:i/>
          <w:color w:val="000000"/>
          <w:sz w:val="28"/>
          <w:szCs w:val="28"/>
        </w:rPr>
        <w:t>:</w:t>
      </w:r>
    </w:p>
    <w:p w14:paraId="1A09FF26" w14:textId="77777777" w:rsidR="00334280" w:rsidRDefault="00334280" w:rsidP="00C525B1">
      <w:pPr>
        <w:spacing w:after="0" w:line="312" w:lineRule="auto"/>
        <w:jc w:val="both"/>
        <w:rPr>
          <w:sz w:val="28"/>
          <w:szCs w:val="28"/>
          <w:shd w:val="clear" w:color="auto" w:fill="FFFFFF"/>
        </w:rPr>
      </w:pPr>
      <w:r>
        <w:rPr>
          <w:rStyle w:val="Strong"/>
          <w:sz w:val="28"/>
          <w:szCs w:val="28"/>
          <w:shd w:val="clear" w:color="auto" w:fill="FFFFFF"/>
        </w:rPr>
        <w:t xml:space="preserve">- </w:t>
      </w:r>
      <w:r w:rsidRPr="00E71099">
        <w:rPr>
          <w:rStyle w:val="Strong"/>
          <w:b w:val="0"/>
          <w:sz w:val="28"/>
          <w:szCs w:val="28"/>
          <w:shd w:val="clear" w:color="auto" w:fill="FFFFFF"/>
        </w:rPr>
        <w:t xml:space="preserve">Đảm </w:t>
      </w:r>
      <w:r>
        <w:rPr>
          <w:sz w:val="28"/>
          <w:szCs w:val="28"/>
          <w:shd w:val="clear" w:color="auto" w:fill="FFFFFF"/>
        </w:rPr>
        <w:t>bảo sự phối hợp chặt chẽ giữa các lực lượng trong nhà trường và sự tham gia của cha mẹ hoặc người giám hộ họp pháp của học sinh và các lực lượng ngoài nhà trường có liên quan trong các hoạt động tư vấn học sinh.</w:t>
      </w:r>
    </w:p>
    <w:p w14:paraId="0C8E104D" w14:textId="77777777" w:rsidR="00334280" w:rsidRPr="00AC170B" w:rsidRDefault="00334280" w:rsidP="00C525B1">
      <w:pPr>
        <w:spacing w:after="0" w:line="312" w:lineRule="auto"/>
        <w:jc w:val="both"/>
        <w:rPr>
          <w:sz w:val="28"/>
          <w:szCs w:val="28"/>
          <w:shd w:val="clear" w:color="auto" w:fill="FFFFFF"/>
        </w:rPr>
      </w:pPr>
      <w:r>
        <w:rPr>
          <w:sz w:val="28"/>
          <w:szCs w:val="28"/>
          <w:shd w:val="clear" w:color="auto" w:fill="FFFFFF"/>
        </w:rPr>
        <w:t xml:space="preserve">- Đảm bảo quyền được tham gia, tự nguyện, tự chủ, tự quyết định của học sinh. </w:t>
      </w:r>
      <w:r w:rsidRPr="00AC170B">
        <w:rPr>
          <w:sz w:val="28"/>
          <w:szCs w:val="28"/>
          <w:shd w:val="clear" w:color="auto" w:fill="FFFFFF"/>
        </w:rPr>
        <w:t>Tro</w:t>
      </w:r>
      <w:r>
        <w:rPr>
          <w:sz w:val="28"/>
          <w:szCs w:val="28"/>
          <w:shd w:val="clear" w:color="auto" w:fill="FFFFFF"/>
        </w:rPr>
        <w:t xml:space="preserve">ng quá trình tư </w:t>
      </w:r>
      <w:r w:rsidRPr="00AC170B">
        <w:rPr>
          <w:sz w:val="28"/>
          <w:szCs w:val="28"/>
          <w:shd w:val="clear" w:color="auto" w:fill="FFFFFF"/>
        </w:rPr>
        <w:t xml:space="preserve"> vấn cần giữ bí mật những vấn đề có tính nhạy cảm của học sinh, cha mẹ học sinh để tránh sự mặc cảm của các đối tượng được tư vấn</w:t>
      </w:r>
      <w:r>
        <w:rPr>
          <w:sz w:val="28"/>
          <w:szCs w:val="28"/>
          <w:shd w:val="clear" w:color="auto" w:fill="FFFFFF"/>
        </w:rPr>
        <w:t xml:space="preserve"> tâm lý theo đúng pháp luật</w:t>
      </w:r>
      <w:r w:rsidRPr="00AC170B">
        <w:rPr>
          <w:sz w:val="28"/>
          <w:szCs w:val="28"/>
          <w:shd w:val="clear" w:color="auto" w:fill="FFFFFF"/>
        </w:rPr>
        <w:t>.</w:t>
      </w:r>
    </w:p>
    <w:p w14:paraId="411415FE" w14:textId="77777777" w:rsidR="00C56892" w:rsidRPr="00C525B1" w:rsidRDefault="00C56892" w:rsidP="00C525B1">
      <w:pPr>
        <w:pStyle w:val="NormalWeb"/>
        <w:shd w:val="clear" w:color="auto" w:fill="FFFFFF"/>
        <w:spacing w:before="0" w:beforeAutospacing="0" w:after="0" w:afterAutospacing="0" w:line="312" w:lineRule="auto"/>
        <w:rPr>
          <w:i/>
          <w:color w:val="000000"/>
          <w:sz w:val="28"/>
          <w:szCs w:val="28"/>
        </w:rPr>
      </w:pPr>
      <w:r w:rsidRPr="00C525B1">
        <w:rPr>
          <w:i/>
          <w:color w:val="000000"/>
          <w:sz w:val="28"/>
          <w:szCs w:val="28"/>
        </w:rPr>
        <w:t>2.6. Đánh giá kết quả tư vấn, hỗ trợ (dự kiến)</w:t>
      </w:r>
    </w:p>
    <w:p w14:paraId="3A9C77B5" w14:textId="77777777" w:rsidR="00854AD3" w:rsidRDefault="00854AD3" w:rsidP="00C525B1">
      <w:pPr>
        <w:spacing w:after="0" w:line="312" w:lineRule="auto"/>
        <w:jc w:val="both"/>
        <w:rPr>
          <w:sz w:val="28"/>
          <w:szCs w:val="28"/>
          <w:shd w:val="clear" w:color="auto" w:fill="FFFFFF"/>
        </w:rPr>
      </w:pPr>
      <w:r>
        <w:rPr>
          <w:sz w:val="28"/>
          <w:szCs w:val="28"/>
          <w:shd w:val="clear" w:color="auto" w:fill="FFFFFF"/>
        </w:rPr>
        <w:t xml:space="preserve">- </w:t>
      </w:r>
      <w:r w:rsidRPr="00AC170B">
        <w:rPr>
          <w:sz w:val="28"/>
          <w:szCs w:val="28"/>
          <w:shd w:val="clear" w:color="auto" w:fill="FFFFFF"/>
        </w:rPr>
        <w:t xml:space="preserve">Các thành viên khi thực hiện nhiệm vụ được giao phải </w:t>
      </w:r>
      <w:r>
        <w:rPr>
          <w:sz w:val="28"/>
          <w:szCs w:val="28"/>
          <w:shd w:val="clear" w:color="auto" w:fill="FFFFFF"/>
        </w:rPr>
        <w:t>có nội dung các bài tuyên truyền, giáo dục</w:t>
      </w:r>
      <w:r w:rsidRPr="00AC170B">
        <w:rPr>
          <w:sz w:val="28"/>
          <w:szCs w:val="28"/>
          <w:shd w:val="clear" w:color="auto" w:fill="FFFFFF"/>
        </w:rPr>
        <w:t xml:space="preserve"> sau khi hoàn thành công việc </w:t>
      </w:r>
      <w:r>
        <w:rPr>
          <w:sz w:val="28"/>
          <w:szCs w:val="28"/>
          <w:shd w:val="clear" w:color="auto" w:fill="FFFFFF"/>
        </w:rPr>
        <w:t xml:space="preserve">buổi tư vấn </w:t>
      </w:r>
      <w:r w:rsidRPr="00AC170B">
        <w:rPr>
          <w:sz w:val="28"/>
          <w:szCs w:val="28"/>
          <w:shd w:val="clear" w:color="auto" w:fill="FFFFFF"/>
        </w:rPr>
        <w:t>phải gửi về tổ để lưu trữ</w:t>
      </w:r>
      <w:r>
        <w:rPr>
          <w:sz w:val="28"/>
          <w:szCs w:val="28"/>
          <w:shd w:val="clear" w:color="auto" w:fill="FFFFFF"/>
        </w:rPr>
        <w:t>.</w:t>
      </w:r>
    </w:p>
    <w:p w14:paraId="1FA92AB4" w14:textId="77777777" w:rsidR="00854AD3" w:rsidRPr="00AA3365" w:rsidRDefault="00854AD3" w:rsidP="00C525B1">
      <w:pPr>
        <w:spacing w:after="0" w:line="312" w:lineRule="auto"/>
        <w:jc w:val="both"/>
        <w:rPr>
          <w:sz w:val="28"/>
          <w:szCs w:val="28"/>
          <w:shd w:val="clear" w:color="auto" w:fill="FFFFFF"/>
        </w:rPr>
      </w:pPr>
      <w:r>
        <w:rPr>
          <w:sz w:val="28"/>
          <w:szCs w:val="28"/>
          <w:shd w:val="clear" w:color="auto" w:fill="FFFFFF"/>
        </w:rPr>
        <w:t>- Sơ kết, tổng kết hoạt động tư vấn học sinh trong năm học</w:t>
      </w:r>
      <w:r w:rsidRPr="00AC170B">
        <w:rPr>
          <w:sz w:val="28"/>
          <w:szCs w:val="28"/>
          <w:shd w:val="clear" w:color="auto" w:fill="FFFFFF"/>
        </w:rPr>
        <w:t xml:space="preserve"> báo cáo</w:t>
      </w:r>
      <w:r>
        <w:rPr>
          <w:sz w:val="28"/>
          <w:szCs w:val="28"/>
          <w:shd w:val="clear" w:color="auto" w:fill="FFFFFF"/>
        </w:rPr>
        <w:t xml:space="preserve"> đầy đủ yêu cầu về</w:t>
      </w:r>
      <w:r w:rsidRPr="00AC170B">
        <w:rPr>
          <w:sz w:val="28"/>
          <w:szCs w:val="28"/>
          <w:shd w:val="clear" w:color="auto" w:fill="FFFFFF"/>
        </w:rPr>
        <w:t xml:space="preserve"> Hiệu trưởng</w:t>
      </w:r>
      <w:r>
        <w:rPr>
          <w:sz w:val="28"/>
          <w:szCs w:val="28"/>
          <w:shd w:val="clear" w:color="auto" w:fill="FFFFFF"/>
        </w:rPr>
        <w:t xml:space="preserve"> nhà trường theo quy định</w:t>
      </w:r>
      <w:r w:rsidRPr="00AC170B">
        <w:rPr>
          <w:sz w:val="28"/>
          <w:szCs w:val="28"/>
          <w:shd w:val="clear" w:color="auto" w:fill="FFFFFF"/>
        </w:rPr>
        <w:t>.</w:t>
      </w:r>
    </w:p>
    <w:p w14:paraId="37D80DF6" w14:textId="77777777" w:rsidR="00C525B1" w:rsidRDefault="00C525B1" w:rsidP="00C525B1">
      <w:pPr>
        <w:spacing w:after="0" w:line="312" w:lineRule="auto"/>
        <w:jc w:val="both"/>
        <w:rPr>
          <w:b/>
          <w:sz w:val="28"/>
          <w:szCs w:val="28"/>
        </w:rPr>
      </w:pPr>
    </w:p>
    <w:p w14:paraId="769C76A6" w14:textId="77777777" w:rsidR="00C15E3D" w:rsidRDefault="00C15E3D" w:rsidP="00C525B1">
      <w:pPr>
        <w:spacing w:after="0" w:line="312" w:lineRule="auto"/>
        <w:jc w:val="both"/>
        <w:rPr>
          <w:b/>
          <w:sz w:val="28"/>
          <w:szCs w:val="28"/>
        </w:rPr>
      </w:pPr>
      <w:r w:rsidRPr="00A964EC">
        <w:rPr>
          <w:b/>
          <w:sz w:val="28"/>
          <w:szCs w:val="28"/>
        </w:rPr>
        <w:t>DUYỆT CỦA HIỆU TRƯỞNG                       NGƯỜI LẬP KẾ HOẠCH</w:t>
      </w:r>
    </w:p>
    <w:p w14:paraId="6B80A7CD" w14:textId="77777777" w:rsidR="00820459" w:rsidRDefault="00820459" w:rsidP="00C525B1">
      <w:pPr>
        <w:spacing w:after="0" w:line="312" w:lineRule="auto"/>
        <w:jc w:val="both"/>
        <w:rPr>
          <w:b/>
          <w:sz w:val="28"/>
          <w:szCs w:val="28"/>
        </w:rPr>
      </w:pPr>
    </w:p>
    <w:p w14:paraId="41B25A16" w14:textId="77777777" w:rsidR="00C525B1" w:rsidRDefault="00C15E3D" w:rsidP="00C525B1">
      <w:pPr>
        <w:spacing w:after="0" w:line="312" w:lineRule="auto"/>
        <w:jc w:val="both"/>
        <w:rPr>
          <w:b/>
          <w:sz w:val="28"/>
          <w:szCs w:val="28"/>
        </w:rPr>
      </w:pPr>
      <w:r>
        <w:rPr>
          <w:b/>
          <w:sz w:val="28"/>
          <w:szCs w:val="28"/>
        </w:rPr>
        <w:t xml:space="preserve">                                                                                        </w:t>
      </w:r>
    </w:p>
    <w:p w14:paraId="7236C625" w14:textId="1FD0486A" w:rsidR="00E57351" w:rsidRPr="00820459" w:rsidRDefault="00C525B1" w:rsidP="00C525B1">
      <w:pPr>
        <w:spacing w:after="0" w:line="312" w:lineRule="auto"/>
        <w:jc w:val="both"/>
        <w:rPr>
          <w:b/>
          <w:sz w:val="28"/>
          <w:szCs w:val="28"/>
        </w:rPr>
      </w:pPr>
      <w:r>
        <w:rPr>
          <w:b/>
          <w:sz w:val="28"/>
          <w:szCs w:val="28"/>
        </w:rPr>
        <w:t xml:space="preserve">                                                   </w:t>
      </w:r>
      <w:r w:rsidR="00940938">
        <w:rPr>
          <w:b/>
          <w:sz w:val="28"/>
          <w:szCs w:val="28"/>
        </w:rPr>
        <w:t xml:space="preserve">                                  </w:t>
      </w:r>
      <w:r w:rsidR="00F327DD">
        <w:rPr>
          <w:b/>
          <w:sz w:val="28"/>
          <w:szCs w:val="28"/>
        </w:rPr>
        <w:t>Nguyễn Thị Thùy</w:t>
      </w:r>
      <w:bookmarkStart w:id="0" w:name="_GoBack"/>
      <w:bookmarkEnd w:id="0"/>
    </w:p>
    <w:sectPr w:rsidR="00E57351" w:rsidRPr="00820459" w:rsidSect="00C525B1">
      <w:pgSz w:w="11907" w:h="16840" w:code="9"/>
      <w:pgMar w:top="709"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949C0"/>
    <w:multiLevelType w:val="hybridMultilevel"/>
    <w:tmpl w:val="9B70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92"/>
    <w:rsid w:val="00027CB3"/>
    <w:rsid w:val="00096040"/>
    <w:rsid w:val="0020695C"/>
    <w:rsid w:val="00334280"/>
    <w:rsid w:val="00457505"/>
    <w:rsid w:val="0047458C"/>
    <w:rsid w:val="0059415A"/>
    <w:rsid w:val="006A5861"/>
    <w:rsid w:val="00820459"/>
    <w:rsid w:val="00854AD3"/>
    <w:rsid w:val="008803B7"/>
    <w:rsid w:val="00940938"/>
    <w:rsid w:val="0096517C"/>
    <w:rsid w:val="00A806F3"/>
    <w:rsid w:val="00BD2C2B"/>
    <w:rsid w:val="00C15E3D"/>
    <w:rsid w:val="00C525B1"/>
    <w:rsid w:val="00C56892"/>
    <w:rsid w:val="00CD4A9C"/>
    <w:rsid w:val="00D006DC"/>
    <w:rsid w:val="00E57351"/>
    <w:rsid w:val="00F327DD"/>
    <w:rsid w:val="00F6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892"/>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C56892"/>
    <w:rPr>
      <w:b/>
      <w:bCs/>
    </w:rPr>
  </w:style>
  <w:style w:type="character" w:styleId="Emphasis">
    <w:name w:val="Emphasis"/>
    <w:basedOn w:val="DefaultParagraphFont"/>
    <w:qFormat/>
    <w:rsid w:val="00C56892"/>
    <w:rPr>
      <w:i/>
      <w:iCs/>
    </w:rPr>
  </w:style>
  <w:style w:type="character" w:customStyle="1" w:styleId="apple-converted-space">
    <w:name w:val="apple-converted-space"/>
    <w:basedOn w:val="DefaultParagraphFont"/>
    <w:rsid w:val="00457505"/>
  </w:style>
  <w:style w:type="table" w:styleId="TableGrid">
    <w:name w:val="Table Grid"/>
    <w:basedOn w:val="TableNormal"/>
    <w:uiPriority w:val="59"/>
    <w:rsid w:val="00F61F93"/>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892"/>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C56892"/>
    <w:rPr>
      <w:b/>
      <w:bCs/>
    </w:rPr>
  </w:style>
  <w:style w:type="character" w:styleId="Emphasis">
    <w:name w:val="Emphasis"/>
    <w:basedOn w:val="DefaultParagraphFont"/>
    <w:qFormat/>
    <w:rsid w:val="00C56892"/>
    <w:rPr>
      <w:i/>
      <w:iCs/>
    </w:rPr>
  </w:style>
  <w:style w:type="character" w:customStyle="1" w:styleId="apple-converted-space">
    <w:name w:val="apple-converted-space"/>
    <w:basedOn w:val="DefaultParagraphFont"/>
    <w:rsid w:val="00457505"/>
  </w:style>
  <w:style w:type="table" w:styleId="TableGrid">
    <w:name w:val="Table Grid"/>
    <w:basedOn w:val="TableNormal"/>
    <w:uiPriority w:val="59"/>
    <w:rsid w:val="00F61F93"/>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21AK22</cp:lastModifiedBy>
  <cp:revision>25</cp:revision>
  <dcterms:created xsi:type="dcterms:W3CDTF">2021-11-04T12:16:00Z</dcterms:created>
  <dcterms:modified xsi:type="dcterms:W3CDTF">2021-12-27T12:46:00Z</dcterms:modified>
</cp:coreProperties>
</file>